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2B89" w:rsidRPr="003952F9" w:rsidRDefault="00F02B89" w:rsidP="003952F9">
      <w:pPr>
        <w:shd w:val="clear" w:color="auto" w:fill="F6F6F6"/>
        <w:spacing w:after="24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24"/>
          <w:szCs w:val="24"/>
          <w:lang w:eastAsia="ru-RU"/>
        </w:rPr>
      </w:pPr>
      <w:r w:rsidRPr="003952F9">
        <w:rPr>
          <w:rFonts w:ascii="Times New Roman" w:eastAsia="Times New Roman" w:hAnsi="Times New Roman" w:cs="Times New Roman"/>
          <w:b/>
          <w:color w:val="000000"/>
          <w:kern w:val="36"/>
          <w:sz w:val="24"/>
          <w:szCs w:val="24"/>
          <w:lang w:eastAsia="ru-RU"/>
        </w:rPr>
        <w:t>Информация о наличии и условиях видов социальной поддержки</w:t>
      </w:r>
    </w:p>
    <w:p w:rsidR="003952F9" w:rsidRPr="003952F9" w:rsidRDefault="00F02B89" w:rsidP="003952F9">
      <w:pPr>
        <w:shd w:val="clear" w:color="auto" w:fill="F6F6F6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3952F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Информация о наличии и условиях предоставления </w:t>
      </w:r>
      <w:proofErr w:type="gramStart"/>
      <w:r w:rsidRPr="003952F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обучающимся</w:t>
      </w:r>
      <w:proofErr w:type="gramEnd"/>
      <w:r w:rsidRPr="003952F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стипендий,</w:t>
      </w:r>
    </w:p>
    <w:p w:rsidR="00F02B89" w:rsidRDefault="00F02B89" w:rsidP="003952F9">
      <w:pPr>
        <w:shd w:val="clear" w:color="auto" w:fill="F6F6F6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3952F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мер социальной</w:t>
      </w:r>
      <w:r w:rsidR="003952F9" w:rsidRPr="003952F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поддержки в МБОУ «</w:t>
      </w:r>
      <w:proofErr w:type="spellStart"/>
      <w:r w:rsidR="003952F9" w:rsidRPr="003952F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Благодатновская</w:t>
      </w:r>
      <w:proofErr w:type="spellEnd"/>
      <w:r w:rsidR="003952F9" w:rsidRPr="003952F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С</w:t>
      </w:r>
      <w:r w:rsidRPr="003952F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ОШ» НМР РТ</w:t>
      </w:r>
    </w:p>
    <w:p w:rsidR="003952F9" w:rsidRPr="003952F9" w:rsidRDefault="003952F9" w:rsidP="003952F9">
      <w:pPr>
        <w:shd w:val="clear" w:color="auto" w:fill="F6F6F6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F02B89" w:rsidRPr="003952F9" w:rsidRDefault="00F02B89" w:rsidP="003952F9">
      <w:pPr>
        <w:pStyle w:val="a3"/>
        <w:numPr>
          <w:ilvl w:val="0"/>
          <w:numId w:val="1"/>
        </w:num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3952F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Организация бесплатного питания</w:t>
      </w:r>
    </w:p>
    <w:p w:rsidR="003952F9" w:rsidRPr="003952F9" w:rsidRDefault="003952F9" w:rsidP="003952F9">
      <w:pPr>
        <w:shd w:val="clear" w:color="auto" w:fill="F6F6F6"/>
        <w:spacing w:after="0" w:line="270" w:lineRule="atLeast"/>
        <w:ind w:left="36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02B89" w:rsidRPr="003952F9" w:rsidRDefault="00F02B89" w:rsidP="00F02B89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52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Бесплат</w:t>
      </w:r>
      <w:bookmarkStart w:id="0" w:name="_GoBack"/>
      <w:bookmarkEnd w:id="0"/>
      <w:r w:rsidRPr="003952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ное питание предоставляется следующим категориям:</w:t>
      </w:r>
    </w:p>
    <w:p w:rsidR="00F02B89" w:rsidRPr="003952F9" w:rsidRDefault="00F02B89" w:rsidP="00F02B89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52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детям сиротам и детям, находящимся под опекой;</w:t>
      </w:r>
    </w:p>
    <w:p w:rsidR="00F02B89" w:rsidRPr="003952F9" w:rsidRDefault="00F02B89" w:rsidP="00F02B89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52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детям инвалидам;</w:t>
      </w:r>
    </w:p>
    <w:p w:rsidR="00F02B89" w:rsidRPr="003952F9" w:rsidRDefault="00F02B89" w:rsidP="00F02B89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52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детям из семей ликвидаторов последствий аварии на Чернобыльской АЭС;</w:t>
      </w:r>
    </w:p>
    <w:p w:rsidR="00F02B89" w:rsidRPr="003952F9" w:rsidRDefault="00F02B89" w:rsidP="00F02B89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52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детям из многодетных семей, у которых 4 и более детей до 18 лет независимо от величины прожиточного минимума, установленного в Республики Татарстан;</w:t>
      </w:r>
    </w:p>
    <w:p w:rsidR="00F02B89" w:rsidRPr="003952F9" w:rsidRDefault="00F02B89" w:rsidP="00F02B89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52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детям из малообеспеченных семей, среднедушевой доход которых ниже величины прожиточного минимума, установленного в Республике Татарстан (на основе реестра от отделения №31 Республиканского центра материальной помощи в Нижнекамском муниципальном районе);</w:t>
      </w:r>
    </w:p>
    <w:p w:rsidR="00F02B89" w:rsidRPr="003952F9" w:rsidRDefault="00F02B89" w:rsidP="00F02B89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52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детям из социально незащищенных семей (индивидуальный подход: дети, попавшие в трудную жизненную ситуацию; дети с тяжелыми формами заболевания; ходатайство Государственного автономного учреждения социального обслуживания «Территориальный центр социальной помощи семье и детям «Веста» в Нижнекамском муниципальном районе).</w:t>
      </w:r>
    </w:p>
    <w:p w:rsidR="00F02B89" w:rsidRPr="003952F9" w:rsidRDefault="00F02B89" w:rsidP="00F02B89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52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Предоставление бесплатного питания обучающимся производится на основании заявления родителей или лиц, их заменяющих, и на основании реестра от отделения №31 Республиканского центра материальной помощи в Нижнекамском муниципальном районе, на основании акта обследования жилищных условий семьи.</w:t>
      </w:r>
    </w:p>
    <w:p w:rsidR="00F02B89" w:rsidRPr="003952F9" w:rsidRDefault="00F02B89" w:rsidP="00F02B89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52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2. </w:t>
      </w:r>
      <w:r w:rsidRPr="003952F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Предоставление бесплатных комплектов учебников</w:t>
      </w:r>
    </w:p>
    <w:p w:rsidR="00F02B89" w:rsidRPr="003952F9" w:rsidRDefault="00F02B89" w:rsidP="00F02B89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52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Обучающимся, осваивающим основные образовательные </w:t>
      </w:r>
      <w:proofErr w:type="gramStart"/>
      <w:r w:rsidRPr="003952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программы</w:t>
      </w:r>
      <w:proofErr w:type="gramEnd"/>
      <w:r w:rsidRPr="003952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поступающие из Министерства образования и науки РТ через Центр образования НМР РТ в пределах федеральных государственных образовательных стандартов, образовательных стандартов, организациями, осуществляющими образовательную деятельность, бесплатно предоставляются в пользование на время получения образования учебники и учебные пособия, а также учебно-методические материалы.</w:t>
      </w:r>
    </w:p>
    <w:p w:rsidR="00F02B89" w:rsidRPr="003952F9" w:rsidRDefault="00F02B89" w:rsidP="00F02B89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52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3. </w:t>
      </w:r>
      <w:r w:rsidRPr="003952F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Стипендии и иные меры социальной поддер</w:t>
      </w:r>
      <w:r w:rsidRPr="003952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жки </w:t>
      </w:r>
      <w:proofErr w:type="gramStart"/>
      <w:r w:rsidRPr="003952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Pr="003952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школе (в том числе общежития и интернаты) отсутствуют.</w:t>
      </w:r>
    </w:p>
    <w:p w:rsidR="00117674" w:rsidRDefault="00117674"/>
    <w:sectPr w:rsidR="001176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41377CC"/>
    <w:multiLevelType w:val="hybridMultilevel"/>
    <w:tmpl w:val="F28C7048"/>
    <w:lvl w:ilvl="0" w:tplc="72A6AA82">
      <w:start w:val="1"/>
      <w:numFmt w:val="decimal"/>
      <w:lvlText w:val="%1."/>
      <w:lvlJc w:val="left"/>
      <w:pPr>
        <w:ind w:left="840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01B7"/>
    <w:rsid w:val="00117674"/>
    <w:rsid w:val="003952F9"/>
    <w:rsid w:val="003B01B7"/>
    <w:rsid w:val="00F02B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952F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952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810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305</Words>
  <Characters>1741</Characters>
  <Application>Microsoft Office Word</Application>
  <DocSecurity>0</DocSecurity>
  <Lines>14</Lines>
  <Paragraphs>4</Paragraphs>
  <ScaleCrop>false</ScaleCrop>
  <Company/>
  <LinksUpToDate>false</LinksUpToDate>
  <CharactersWithSpaces>2042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2021-09-02T06:43:00Z</dcterms:created>
  <dcterms:modified xsi:type="dcterms:W3CDTF">2021-09-02T07:01:00Z</dcterms:modified>
</cp:coreProperties>
</file>